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EA" w:rsidRDefault="001F0733" w:rsidP="004C45EA">
      <w:pPr>
        <w:jc w:val="center"/>
        <w:rPr>
          <w:rFonts w:cstheme="minorHAnsi"/>
          <w:b/>
          <w:bCs/>
          <w:sz w:val="40"/>
          <w:szCs w:val="40"/>
        </w:rPr>
      </w:pPr>
      <w:r w:rsidRPr="004C45EA">
        <w:rPr>
          <w:rFonts w:cstheme="minorHAnsi"/>
          <w:b/>
          <w:bCs/>
          <w:sz w:val="40"/>
          <w:szCs w:val="40"/>
        </w:rPr>
        <w:t>Year 11 Introduction to A-Level Psychology</w:t>
      </w:r>
    </w:p>
    <w:p w:rsidR="004C45EA" w:rsidRPr="004C45EA" w:rsidRDefault="004C45EA" w:rsidP="004C45EA">
      <w:pPr>
        <w:jc w:val="center"/>
        <w:rPr>
          <w:rFonts w:cstheme="minorHAnsi"/>
          <w:b/>
          <w:bCs/>
          <w:sz w:val="40"/>
          <w:szCs w:val="40"/>
        </w:rPr>
      </w:pPr>
    </w:p>
    <w:p w:rsidR="001F0733" w:rsidRPr="001F0733" w:rsidRDefault="001F0733" w:rsidP="001F0733">
      <w:pPr>
        <w:rPr>
          <w:rFonts w:cstheme="minorHAnsi"/>
          <w:sz w:val="28"/>
        </w:rPr>
      </w:pPr>
      <w:r w:rsidRPr="001F0733">
        <w:rPr>
          <w:rFonts w:cstheme="minorHAnsi"/>
          <w:sz w:val="28"/>
        </w:rPr>
        <w:t xml:space="preserve">All tasks </w:t>
      </w:r>
      <w:r w:rsidRPr="001F0733">
        <w:rPr>
          <w:rFonts w:cstheme="minorHAnsi"/>
          <w:sz w:val="28"/>
        </w:rPr>
        <w:t>and questions</w:t>
      </w:r>
      <w:r w:rsidRPr="001F0733">
        <w:rPr>
          <w:rFonts w:cstheme="minorHAnsi"/>
          <w:sz w:val="28"/>
        </w:rPr>
        <w:t xml:space="preserve"> can be answered by reading the </w:t>
      </w:r>
      <w:r w:rsidR="004C45EA">
        <w:rPr>
          <w:rFonts w:cstheme="minorHAnsi"/>
          <w:sz w:val="28"/>
        </w:rPr>
        <w:t xml:space="preserve">reading pack. </w:t>
      </w:r>
      <w:r w:rsidRPr="001F0733">
        <w:rPr>
          <w:rFonts w:cstheme="minorHAnsi"/>
          <w:sz w:val="28"/>
        </w:rPr>
        <w:t xml:space="preserve"> </w:t>
      </w:r>
      <w:r w:rsidRPr="001F0733">
        <w:rPr>
          <w:rFonts w:cstheme="minorHAnsi"/>
          <w:sz w:val="28"/>
        </w:rPr>
        <w:t>Reading and thinking about these questions will help you begin to explore what psychology is about, what it aims to achieve and how psychologists conduct their research and develop their theories.</w:t>
      </w:r>
      <w:r w:rsidRPr="001F0733">
        <w:rPr>
          <w:rFonts w:cstheme="minorHAnsi"/>
          <w:sz w:val="28"/>
        </w:rPr>
        <w:t xml:space="preserve"> </w:t>
      </w:r>
    </w:p>
    <w:p w:rsidR="001F0733" w:rsidRPr="001F0733" w:rsidRDefault="001F0733" w:rsidP="001F0733">
      <w:pPr>
        <w:rPr>
          <w:rFonts w:cstheme="minorHAnsi"/>
          <w:sz w:val="28"/>
        </w:rPr>
      </w:pPr>
      <w:r w:rsidRPr="001F0733">
        <w:rPr>
          <w:rFonts w:cstheme="minorHAnsi"/>
          <w:sz w:val="28"/>
        </w:rPr>
        <w:t>Ensure you answer all the questions and bring them with you to your first psychology lesson in</w:t>
      </w:r>
      <w:r w:rsidR="004C45EA">
        <w:rPr>
          <w:rFonts w:cstheme="minorHAnsi"/>
          <w:sz w:val="28"/>
        </w:rPr>
        <w:t xml:space="preserve"> September</w:t>
      </w:r>
      <w:r w:rsidRPr="001F0733">
        <w:rPr>
          <w:rFonts w:cstheme="minorHAnsi"/>
          <w:sz w:val="28"/>
        </w:rPr>
        <w:t>.</w:t>
      </w:r>
    </w:p>
    <w:p w:rsidR="004C45EA" w:rsidRDefault="004C45EA" w:rsidP="004C45EA">
      <w:pPr>
        <w:rPr>
          <w:rFonts w:cstheme="minorHAnsi"/>
          <w:sz w:val="28"/>
        </w:rPr>
      </w:pPr>
      <w:r w:rsidRPr="001F0733">
        <w:rPr>
          <w:rFonts w:cstheme="minorHAnsi"/>
          <w:sz w:val="28"/>
        </w:rPr>
        <w:t>The suggestions of things to read and watch in the Psychology in the media document are to help</w:t>
      </w:r>
      <w:r>
        <w:rPr>
          <w:rFonts w:cstheme="minorHAnsi"/>
          <w:sz w:val="28"/>
        </w:rPr>
        <w:t xml:space="preserve"> you consider some of the broad range of topics related to psychology. If you want to make notes on any of these to be discussed next term, you are welcome to do so, but this isn’t required. Talking about and explaining your thoughts to others, will help you form opinions and challenge your thinking, which is a crucial skill when studying psychology.</w:t>
      </w:r>
    </w:p>
    <w:p w:rsidR="004C45EA" w:rsidRPr="001F0733" w:rsidRDefault="004C45EA" w:rsidP="004C45EA">
      <w:pPr>
        <w:rPr>
          <w:rFonts w:cstheme="minorHAnsi"/>
          <w:sz w:val="28"/>
        </w:rPr>
      </w:pPr>
      <w:r>
        <w:rPr>
          <w:rFonts w:cstheme="minorHAnsi"/>
          <w:sz w:val="28"/>
        </w:rPr>
        <w:t xml:space="preserve">We hope you enjoy this and look forward to welcoming you on to the course in September. </w:t>
      </w:r>
    </w:p>
    <w:p w:rsidR="001F0733" w:rsidRPr="001F0733" w:rsidRDefault="001F0733" w:rsidP="001F0733">
      <w:pPr>
        <w:rPr>
          <w:rFonts w:cstheme="minorHAnsi"/>
          <w:sz w:val="28"/>
        </w:rPr>
      </w:pPr>
      <w:r w:rsidRPr="001F0733">
        <w:rPr>
          <w:rFonts w:cstheme="minorHAnsi"/>
          <w:sz w:val="28"/>
        </w:rPr>
        <w:t xml:space="preserve">If you have questions or need help you’re welcome to email the Psychology team: Ms Dar-el </w:t>
      </w:r>
      <w:hyperlink r:id="rId5" w:history="1">
        <w:r w:rsidRPr="001F0733">
          <w:rPr>
            <w:rStyle w:val="Hyperlink"/>
            <w:rFonts w:cstheme="minorHAnsi"/>
            <w:sz w:val="28"/>
          </w:rPr>
          <w:t>pdarel@jcoss.barnet.sch.uk</w:t>
        </w:r>
      </w:hyperlink>
      <w:r w:rsidRPr="001F0733">
        <w:rPr>
          <w:rFonts w:cstheme="minorHAnsi"/>
          <w:sz w:val="28"/>
        </w:rPr>
        <w:t xml:space="preserve">, Mrs Myers </w:t>
      </w:r>
      <w:hyperlink r:id="rId6" w:history="1">
        <w:r w:rsidRPr="001F0733">
          <w:rPr>
            <w:rStyle w:val="Hyperlink"/>
            <w:rFonts w:cstheme="minorHAnsi"/>
            <w:sz w:val="28"/>
          </w:rPr>
          <w:t>lmyers@jcoss.barnet.sch.uk</w:t>
        </w:r>
      </w:hyperlink>
      <w:r w:rsidRPr="001F0733">
        <w:rPr>
          <w:rFonts w:cstheme="minorHAnsi"/>
          <w:sz w:val="28"/>
        </w:rPr>
        <w:t xml:space="preserve"> &amp; Miss </w:t>
      </w:r>
      <w:proofErr w:type="spellStart"/>
      <w:r w:rsidRPr="001F0733">
        <w:rPr>
          <w:rFonts w:cstheme="minorHAnsi"/>
          <w:sz w:val="28"/>
        </w:rPr>
        <w:t>Meisel</w:t>
      </w:r>
      <w:proofErr w:type="spellEnd"/>
      <w:r w:rsidRPr="001F0733">
        <w:rPr>
          <w:rFonts w:cstheme="minorHAnsi"/>
          <w:sz w:val="28"/>
        </w:rPr>
        <w:t xml:space="preserve"> </w:t>
      </w:r>
      <w:hyperlink r:id="rId7" w:history="1">
        <w:r w:rsidRPr="001F0733">
          <w:rPr>
            <w:rStyle w:val="Hyperlink"/>
            <w:rFonts w:cstheme="minorHAnsi"/>
            <w:sz w:val="28"/>
          </w:rPr>
          <w:t>kmeisel@jcoss.barnet.sch.uk</w:t>
        </w:r>
      </w:hyperlink>
    </w:p>
    <w:p w:rsidR="00983A3E" w:rsidRDefault="00983A3E"/>
    <w:p w:rsidR="001F0733" w:rsidRDefault="001F0733"/>
    <w:p w:rsidR="001F0733" w:rsidRDefault="001F0733"/>
    <w:p w:rsidR="001F0733" w:rsidRDefault="001F0733"/>
    <w:p w:rsidR="001F0733" w:rsidRDefault="001F0733"/>
    <w:p w:rsidR="001F0733" w:rsidRDefault="001F0733"/>
    <w:p w:rsidR="001F0733" w:rsidRDefault="001F0733"/>
    <w:p w:rsidR="001F0733" w:rsidRDefault="001F0733"/>
    <w:p w:rsidR="004C45EA" w:rsidRDefault="004C45EA"/>
    <w:p w:rsidR="00860FA6" w:rsidRDefault="00860FA6">
      <w:pPr>
        <w:rPr>
          <w:sz w:val="28"/>
          <w:szCs w:val="28"/>
        </w:rPr>
      </w:pPr>
    </w:p>
    <w:p w:rsidR="001F0733" w:rsidRPr="00860FA6" w:rsidRDefault="00860FA6" w:rsidP="00860FA6">
      <w:pPr>
        <w:rPr>
          <w:b/>
          <w:bCs/>
          <w:sz w:val="28"/>
          <w:szCs w:val="28"/>
          <w:u w:val="single"/>
        </w:rPr>
      </w:pPr>
      <w:r>
        <w:rPr>
          <w:b/>
          <w:bCs/>
          <w:sz w:val="28"/>
          <w:szCs w:val="28"/>
          <w:u w:val="single"/>
        </w:rPr>
        <w:lastRenderedPageBreak/>
        <w:t xml:space="preserve">What is Psychology? </w:t>
      </w:r>
      <w:r w:rsidR="001F0733" w:rsidRPr="00860FA6">
        <w:rPr>
          <w:i/>
          <w:iCs/>
          <w:sz w:val="28"/>
          <w:szCs w:val="28"/>
        </w:rPr>
        <w:t>(Pages 6-7)</w:t>
      </w:r>
    </w:p>
    <w:p w:rsidR="00860FA6" w:rsidRDefault="00860FA6">
      <w:pPr>
        <w:rPr>
          <w:sz w:val="28"/>
          <w:szCs w:val="28"/>
        </w:rPr>
      </w:pPr>
    </w:p>
    <w:p w:rsidR="001F0733" w:rsidRPr="00860FA6" w:rsidRDefault="005511F9">
      <w:pPr>
        <w:rPr>
          <w:sz w:val="28"/>
          <w:szCs w:val="28"/>
        </w:rPr>
      </w:pPr>
      <w:r w:rsidRPr="00860FA6">
        <w:rPr>
          <w:sz w:val="28"/>
          <w:szCs w:val="28"/>
        </w:rPr>
        <w:t xml:space="preserve">What are meant by </w:t>
      </w:r>
      <w:r w:rsidRPr="00860FA6">
        <w:rPr>
          <w:b/>
          <w:bCs/>
          <w:sz w:val="28"/>
          <w:szCs w:val="28"/>
        </w:rPr>
        <w:t>‘counter-intuitive’</w:t>
      </w:r>
      <w:r w:rsidRPr="00860FA6">
        <w:rPr>
          <w:sz w:val="28"/>
          <w:szCs w:val="28"/>
        </w:rPr>
        <w:t xml:space="preserve"> findings?</w:t>
      </w:r>
    </w:p>
    <w:p w:rsidR="005511F9" w:rsidRDefault="005511F9">
      <w:pPr>
        <w:rPr>
          <w:sz w:val="28"/>
          <w:szCs w:val="28"/>
        </w:rPr>
      </w:pPr>
    </w:p>
    <w:p w:rsidR="00860FA6" w:rsidRPr="00860FA6" w:rsidRDefault="00860FA6">
      <w:pPr>
        <w:rPr>
          <w:sz w:val="28"/>
          <w:szCs w:val="28"/>
        </w:rPr>
      </w:pPr>
    </w:p>
    <w:p w:rsidR="005511F9" w:rsidRPr="00860FA6" w:rsidRDefault="005511F9">
      <w:pPr>
        <w:rPr>
          <w:sz w:val="28"/>
          <w:szCs w:val="28"/>
        </w:rPr>
      </w:pPr>
      <w:r w:rsidRPr="00860FA6">
        <w:rPr>
          <w:sz w:val="28"/>
          <w:szCs w:val="28"/>
        </w:rPr>
        <w:t xml:space="preserve">What is meant by the term </w:t>
      </w:r>
      <w:r w:rsidRPr="00860FA6">
        <w:rPr>
          <w:b/>
          <w:bCs/>
          <w:sz w:val="28"/>
          <w:szCs w:val="28"/>
        </w:rPr>
        <w:t xml:space="preserve">‘cognitive </w:t>
      </w:r>
      <w:r w:rsidR="00E333EC" w:rsidRPr="00860FA6">
        <w:rPr>
          <w:b/>
          <w:bCs/>
          <w:sz w:val="28"/>
          <w:szCs w:val="28"/>
        </w:rPr>
        <w:t>dissonance?</w:t>
      </w:r>
      <w:r w:rsidRPr="00860FA6">
        <w:rPr>
          <w:b/>
          <w:bCs/>
          <w:sz w:val="28"/>
          <w:szCs w:val="28"/>
        </w:rPr>
        <w:t>’</w:t>
      </w:r>
    </w:p>
    <w:p w:rsidR="005511F9" w:rsidRPr="00860FA6" w:rsidRDefault="005511F9">
      <w:pPr>
        <w:rPr>
          <w:sz w:val="28"/>
          <w:szCs w:val="28"/>
        </w:rPr>
      </w:pPr>
    </w:p>
    <w:p w:rsidR="00860FA6" w:rsidRDefault="00860FA6">
      <w:pPr>
        <w:rPr>
          <w:sz w:val="28"/>
          <w:szCs w:val="28"/>
        </w:rPr>
      </w:pPr>
    </w:p>
    <w:p w:rsidR="005511F9" w:rsidRPr="00860FA6" w:rsidRDefault="005511F9">
      <w:pPr>
        <w:rPr>
          <w:sz w:val="28"/>
          <w:szCs w:val="28"/>
        </w:rPr>
      </w:pPr>
      <w:r w:rsidRPr="00860FA6">
        <w:rPr>
          <w:sz w:val="28"/>
          <w:szCs w:val="28"/>
        </w:rPr>
        <w:t xml:space="preserve">How do the findings from </w:t>
      </w:r>
      <w:proofErr w:type="spellStart"/>
      <w:r w:rsidRPr="00860FA6">
        <w:rPr>
          <w:b/>
          <w:bCs/>
          <w:sz w:val="28"/>
          <w:szCs w:val="28"/>
        </w:rPr>
        <w:t>Festinger</w:t>
      </w:r>
      <w:proofErr w:type="spellEnd"/>
      <w:r w:rsidRPr="00860FA6">
        <w:rPr>
          <w:b/>
          <w:bCs/>
          <w:sz w:val="28"/>
          <w:szCs w:val="28"/>
        </w:rPr>
        <w:t xml:space="preserve"> &amp; </w:t>
      </w:r>
      <w:proofErr w:type="spellStart"/>
      <w:r w:rsidRPr="00860FA6">
        <w:rPr>
          <w:b/>
          <w:bCs/>
          <w:sz w:val="28"/>
          <w:szCs w:val="28"/>
        </w:rPr>
        <w:t>Carlsmith’s</w:t>
      </w:r>
      <w:proofErr w:type="spellEnd"/>
      <w:r w:rsidRPr="00860FA6">
        <w:rPr>
          <w:b/>
          <w:bCs/>
          <w:sz w:val="28"/>
          <w:szCs w:val="28"/>
        </w:rPr>
        <w:t xml:space="preserve"> study</w:t>
      </w:r>
      <w:r w:rsidRPr="00860FA6">
        <w:rPr>
          <w:sz w:val="28"/>
          <w:szCs w:val="28"/>
        </w:rPr>
        <w:t xml:space="preserve"> </w:t>
      </w:r>
      <w:r w:rsidR="00E333EC" w:rsidRPr="00860FA6">
        <w:rPr>
          <w:sz w:val="28"/>
          <w:szCs w:val="28"/>
        </w:rPr>
        <w:t>support the</w:t>
      </w:r>
      <w:r w:rsidRPr="00860FA6">
        <w:rPr>
          <w:sz w:val="28"/>
          <w:szCs w:val="28"/>
        </w:rPr>
        <w:t xml:space="preserve"> theory </w:t>
      </w:r>
      <w:proofErr w:type="gramStart"/>
      <w:r w:rsidRPr="00860FA6">
        <w:rPr>
          <w:sz w:val="28"/>
          <w:szCs w:val="28"/>
        </w:rPr>
        <w:t>of  Cognitive</w:t>
      </w:r>
      <w:proofErr w:type="gramEnd"/>
      <w:r w:rsidRPr="00860FA6">
        <w:rPr>
          <w:sz w:val="28"/>
          <w:szCs w:val="28"/>
        </w:rPr>
        <w:t xml:space="preserve"> dissonance?</w:t>
      </w:r>
    </w:p>
    <w:p w:rsidR="005511F9" w:rsidRPr="00860FA6" w:rsidRDefault="005511F9">
      <w:pPr>
        <w:rPr>
          <w:sz w:val="28"/>
          <w:szCs w:val="28"/>
        </w:rPr>
      </w:pPr>
    </w:p>
    <w:p w:rsidR="00860FA6" w:rsidRDefault="00860FA6">
      <w:pPr>
        <w:rPr>
          <w:sz w:val="28"/>
          <w:szCs w:val="28"/>
        </w:rPr>
      </w:pPr>
    </w:p>
    <w:p w:rsidR="005511F9" w:rsidRPr="00860FA6" w:rsidRDefault="005511F9">
      <w:pPr>
        <w:rPr>
          <w:b/>
          <w:bCs/>
          <w:sz w:val="28"/>
          <w:szCs w:val="28"/>
          <w:u w:val="single"/>
        </w:rPr>
      </w:pPr>
      <w:r w:rsidRPr="00860FA6">
        <w:rPr>
          <w:b/>
          <w:bCs/>
          <w:sz w:val="28"/>
          <w:szCs w:val="28"/>
          <w:u w:val="single"/>
        </w:rPr>
        <w:t xml:space="preserve">Psychology is the </w:t>
      </w:r>
      <w:r w:rsidR="00860FA6" w:rsidRPr="00860FA6">
        <w:rPr>
          <w:b/>
          <w:bCs/>
          <w:i/>
          <w:iCs/>
          <w:sz w:val="28"/>
          <w:szCs w:val="28"/>
          <w:u w:val="single"/>
        </w:rPr>
        <w:t>scientific</w:t>
      </w:r>
      <w:r w:rsidRPr="00860FA6">
        <w:rPr>
          <w:b/>
          <w:bCs/>
          <w:sz w:val="28"/>
          <w:szCs w:val="28"/>
          <w:u w:val="single"/>
        </w:rPr>
        <w:t xml:space="preserve"> study of human behaviour- what does this mean? </w:t>
      </w:r>
    </w:p>
    <w:p w:rsidR="00C36684" w:rsidRPr="00860FA6" w:rsidRDefault="00C36684">
      <w:pPr>
        <w:rPr>
          <w:i/>
          <w:iCs/>
          <w:sz w:val="28"/>
          <w:szCs w:val="28"/>
        </w:rPr>
      </w:pPr>
      <w:r w:rsidRPr="00860FA6">
        <w:rPr>
          <w:i/>
          <w:iCs/>
          <w:sz w:val="28"/>
          <w:szCs w:val="28"/>
        </w:rPr>
        <w:t>(Page 8)</w:t>
      </w:r>
    </w:p>
    <w:p w:rsidR="00C36684" w:rsidRPr="00860FA6" w:rsidRDefault="00C36684">
      <w:pPr>
        <w:rPr>
          <w:sz w:val="28"/>
          <w:szCs w:val="28"/>
        </w:rPr>
      </w:pPr>
      <w:r w:rsidRPr="00860FA6">
        <w:rPr>
          <w:sz w:val="28"/>
          <w:szCs w:val="28"/>
        </w:rPr>
        <w:t xml:space="preserve">What is </w:t>
      </w:r>
      <w:r w:rsidR="00860FA6" w:rsidRPr="00860FA6">
        <w:rPr>
          <w:sz w:val="28"/>
          <w:szCs w:val="28"/>
        </w:rPr>
        <w:t>meant</w:t>
      </w:r>
      <w:r w:rsidRPr="00860FA6">
        <w:rPr>
          <w:sz w:val="28"/>
          <w:szCs w:val="28"/>
        </w:rPr>
        <w:t xml:space="preserve"> by </w:t>
      </w:r>
      <w:r w:rsidRPr="00860FA6">
        <w:rPr>
          <w:b/>
          <w:bCs/>
          <w:sz w:val="28"/>
          <w:szCs w:val="28"/>
        </w:rPr>
        <w:t xml:space="preserve">empirical </w:t>
      </w:r>
      <w:r w:rsidR="00860FA6" w:rsidRPr="00860FA6">
        <w:rPr>
          <w:b/>
          <w:bCs/>
          <w:sz w:val="28"/>
          <w:szCs w:val="28"/>
        </w:rPr>
        <w:t>evidence?</w:t>
      </w:r>
    </w:p>
    <w:p w:rsidR="00860FA6" w:rsidRDefault="00860FA6">
      <w:pPr>
        <w:rPr>
          <w:sz w:val="28"/>
          <w:szCs w:val="28"/>
        </w:rPr>
      </w:pPr>
    </w:p>
    <w:p w:rsidR="00860FA6" w:rsidRDefault="00860FA6">
      <w:pPr>
        <w:rPr>
          <w:sz w:val="28"/>
          <w:szCs w:val="28"/>
        </w:rPr>
      </w:pPr>
    </w:p>
    <w:p w:rsidR="00860FA6" w:rsidRDefault="00860FA6">
      <w:pPr>
        <w:rPr>
          <w:sz w:val="28"/>
          <w:szCs w:val="28"/>
        </w:rPr>
      </w:pPr>
    </w:p>
    <w:p w:rsidR="00C36684" w:rsidRPr="00860FA6" w:rsidRDefault="00860FA6">
      <w:pPr>
        <w:rPr>
          <w:sz w:val="28"/>
          <w:szCs w:val="28"/>
        </w:rPr>
      </w:pPr>
      <w:r>
        <w:rPr>
          <w:sz w:val="28"/>
          <w:szCs w:val="28"/>
        </w:rPr>
        <w:t>Summarise</w:t>
      </w:r>
      <w:r w:rsidR="00C36684" w:rsidRPr="00860FA6">
        <w:rPr>
          <w:sz w:val="28"/>
          <w:szCs w:val="28"/>
        </w:rPr>
        <w:t xml:space="preserve"> the 6 steps involved in the </w:t>
      </w:r>
      <w:r w:rsidR="00C36684" w:rsidRPr="00860FA6">
        <w:rPr>
          <w:b/>
          <w:bCs/>
          <w:sz w:val="28"/>
          <w:szCs w:val="28"/>
        </w:rPr>
        <w:t>scientific process</w:t>
      </w:r>
      <w:r w:rsidR="00C36684" w:rsidRPr="00860FA6">
        <w:rPr>
          <w:sz w:val="28"/>
          <w:szCs w:val="28"/>
        </w:rPr>
        <w:t>.</w:t>
      </w:r>
    </w:p>
    <w:p w:rsidR="00860FA6" w:rsidRDefault="00860FA6">
      <w:pPr>
        <w:rPr>
          <w:sz w:val="28"/>
          <w:szCs w:val="28"/>
        </w:rPr>
      </w:pPr>
    </w:p>
    <w:p w:rsidR="00860FA6" w:rsidRDefault="00860FA6">
      <w:pPr>
        <w:rPr>
          <w:sz w:val="28"/>
          <w:szCs w:val="28"/>
        </w:rPr>
      </w:pPr>
    </w:p>
    <w:p w:rsidR="00860FA6" w:rsidRDefault="00860FA6">
      <w:pPr>
        <w:rPr>
          <w:sz w:val="28"/>
          <w:szCs w:val="28"/>
        </w:rPr>
      </w:pPr>
    </w:p>
    <w:p w:rsidR="00860FA6" w:rsidRDefault="00860FA6">
      <w:pPr>
        <w:rPr>
          <w:sz w:val="28"/>
          <w:szCs w:val="28"/>
        </w:rPr>
      </w:pPr>
    </w:p>
    <w:p w:rsidR="00860FA6" w:rsidRDefault="00860FA6">
      <w:pPr>
        <w:rPr>
          <w:sz w:val="28"/>
          <w:szCs w:val="28"/>
        </w:rPr>
      </w:pPr>
    </w:p>
    <w:p w:rsidR="00860FA6" w:rsidRDefault="00860FA6">
      <w:pPr>
        <w:rPr>
          <w:sz w:val="28"/>
          <w:szCs w:val="28"/>
        </w:rPr>
      </w:pPr>
    </w:p>
    <w:p w:rsidR="00C36684" w:rsidRPr="00860FA6" w:rsidRDefault="00860FA6" w:rsidP="00860FA6">
      <w:pPr>
        <w:rPr>
          <w:b/>
          <w:bCs/>
          <w:sz w:val="28"/>
          <w:szCs w:val="28"/>
          <w:u w:val="single"/>
        </w:rPr>
      </w:pPr>
      <w:r>
        <w:rPr>
          <w:b/>
          <w:bCs/>
          <w:sz w:val="28"/>
          <w:szCs w:val="28"/>
          <w:u w:val="single"/>
        </w:rPr>
        <w:lastRenderedPageBreak/>
        <w:t xml:space="preserve">Validity </w:t>
      </w:r>
      <w:r w:rsidR="00C36684" w:rsidRPr="00860FA6">
        <w:rPr>
          <w:i/>
          <w:iCs/>
          <w:sz w:val="28"/>
          <w:szCs w:val="28"/>
        </w:rPr>
        <w:t>(page 9)</w:t>
      </w:r>
    </w:p>
    <w:p w:rsidR="00C36684" w:rsidRPr="00860FA6" w:rsidRDefault="00C36684">
      <w:pPr>
        <w:rPr>
          <w:sz w:val="28"/>
          <w:szCs w:val="28"/>
        </w:rPr>
      </w:pPr>
      <w:r w:rsidRPr="00860FA6">
        <w:rPr>
          <w:sz w:val="28"/>
          <w:szCs w:val="28"/>
        </w:rPr>
        <w:t xml:space="preserve">What does the term </w:t>
      </w:r>
      <w:r w:rsidRPr="00860FA6">
        <w:rPr>
          <w:b/>
          <w:bCs/>
          <w:sz w:val="28"/>
          <w:szCs w:val="28"/>
        </w:rPr>
        <w:t>validity</w:t>
      </w:r>
      <w:r w:rsidRPr="00860FA6">
        <w:rPr>
          <w:sz w:val="28"/>
          <w:szCs w:val="28"/>
        </w:rPr>
        <w:t xml:space="preserve"> </w:t>
      </w:r>
      <w:r w:rsidR="00860FA6" w:rsidRPr="00860FA6">
        <w:rPr>
          <w:sz w:val="28"/>
          <w:szCs w:val="28"/>
        </w:rPr>
        <w:t>refer</w:t>
      </w:r>
      <w:r w:rsidR="00860FA6">
        <w:rPr>
          <w:sz w:val="28"/>
          <w:szCs w:val="28"/>
        </w:rPr>
        <w:t xml:space="preserve"> to</w:t>
      </w:r>
      <w:r w:rsidR="00860FA6" w:rsidRPr="00860FA6">
        <w:rPr>
          <w:sz w:val="28"/>
          <w:szCs w:val="28"/>
        </w:rPr>
        <w:t>?</w:t>
      </w:r>
      <w:r w:rsidRPr="00860FA6">
        <w:rPr>
          <w:sz w:val="28"/>
          <w:szCs w:val="28"/>
        </w:rPr>
        <w:t xml:space="preserve"> </w:t>
      </w:r>
    </w:p>
    <w:p w:rsidR="00C36684" w:rsidRPr="00860FA6" w:rsidRDefault="00C36684">
      <w:pPr>
        <w:rPr>
          <w:sz w:val="28"/>
          <w:szCs w:val="28"/>
        </w:rPr>
      </w:pPr>
    </w:p>
    <w:p w:rsidR="00860FA6" w:rsidRDefault="00860FA6">
      <w:pPr>
        <w:rPr>
          <w:sz w:val="28"/>
          <w:szCs w:val="28"/>
        </w:rPr>
      </w:pPr>
    </w:p>
    <w:p w:rsidR="00C36684" w:rsidRPr="00860FA6" w:rsidRDefault="00C36684">
      <w:pPr>
        <w:rPr>
          <w:sz w:val="28"/>
          <w:szCs w:val="28"/>
        </w:rPr>
      </w:pPr>
      <w:r w:rsidRPr="00860FA6">
        <w:rPr>
          <w:sz w:val="28"/>
          <w:szCs w:val="28"/>
        </w:rPr>
        <w:t xml:space="preserve">Define </w:t>
      </w:r>
      <w:r w:rsidRPr="00860FA6">
        <w:rPr>
          <w:b/>
          <w:bCs/>
          <w:sz w:val="28"/>
          <w:szCs w:val="28"/>
        </w:rPr>
        <w:t>internal validity</w:t>
      </w:r>
      <w:r w:rsidR="00860FA6">
        <w:rPr>
          <w:b/>
          <w:bCs/>
          <w:sz w:val="28"/>
          <w:szCs w:val="28"/>
        </w:rPr>
        <w:t>:</w:t>
      </w:r>
    </w:p>
    <w:p w:rsidR="00860FA6" w:rsidRDefault="00860FA6">
      <w:pPr>
        <w:rPr>
          <w:sz w:val="28"/>
          <w:szCs w:val="28"/>
        </w:rPr>
      </w:pPr>
    </w:p>
    <w:p w:rsidR="00860FA6" w:rsidRDefault="00860FA6">
      <w:pPr>
        <w:rPr>
          <w:sz w:val="28"/>
          <w:szCs w:val="28"/>
        </w:rPr>
      </w:pPr>
    </w:p>
    <w:p w:rsidR="00C36684" w:rsidRPr="00860FA6" w:rsidRDefault="00C36684">
      <w:pPr>
        <w:rPr>
          <w:b/>
          <w:bCs/>
          <w:sz w:val="28"/>
          <w:szCs w:val="28"/>
        </w:rPr>
      </w:pPr>
      <w:r w:rsidRPr="00860FA6">
        <w:rPr>
          <w:sz w:val="28"/>
          <w:szCs w:val="28"/>
        </w:rPr>
        <w:t xml:space="preserve">Define </w:t>
      </w:r>
      <w:r w:rsidRPr="00860FA6">
        <w:rPr>
          <w:b/>
          <w:bCs/>
          <w:sz w:val="28"/>
          <w:szCs w:val="28"/>
        </w:rPr>
        <w:t xml:space="preserve">external </w:t>
      </w:r>
      <w:r w:rsidR="00860FA6" w:rsidRPr="00860FA6">
        <w:rPr>
          <w:b/>
          <w:bCs/>
          <w:sz w:val="28"/>
          <w:szCs w:val="28"/>
        </w:rPr>
        <w:t>validity</w:t>
      </w:r>
      <w:r w:rsidR="00860FA6">
        <w:rPr>
          <w:b/>
          <w:bCs/>
          <w:sz w:val="28"/>
          <w:szCs w:val="28"/>
        </w:rPr>
        <w:t>:</w:t>
      </w:r>
    </w:p>
    <w:p w:rsidR="00860FA6" w:rsidRDefault="00860FA6">
      <w:pPr>
        <w:rPr>
          <w:sz w:val="28"/>
          <w:szCs w:val="28"/>
        </w:rPr>
      </w:pPr>
    </w:p>
    <w:p w:rsidR="00860FA6" w:rsidRDefault="00860FA6">
      <w:pPr>
        <w:rPr>
          <w:sz w:val="28"/>
          <w:szCs w:val="28"/>
        </w:rPr>
      </w:pPr>
    </w:p>
    <w:p w:rsidR="00860FA6" w:rsidRDefault="00860FA6">
      <w:pPr>
        <w:rPr>
          <w:b/>
          <w:bCs/>
          <w:sz w:val="28"/>
          <w:szCs w:val="28"/>
          <w:u w:val="single"/>
        </w:rPr>
      </w:pPr>
    </w:p>
    <w:p w:rsidR="00C36684" w:rsidRPr="00860FA6" w:rsidRDefault="00860FA6">
      <w:pPr>
        <w:rPr>
          <w:b/>
          <w:bCs/>
          <w:sz w:val="28"/>
          <w:szCs w:val="28"/>
          <w:u w:val="single"/>
        </w:rPr>
      </w:pPr>
      <w:r w:rsidRPr="00860FA6">
        <w:rPr>
          <w:b/>
          <w:bCs/>
          <w:sz w:val="28"/>
          <w:szCs w:val="28"/>
          <w:u w:val="single"/>
        </w:rPr>
        <w:t>Research</w:t>
      </w:r>
      <w:r>
        <w:rPr>
          <w:b/>
          <w:bCs/>
          <w:sz w:val="28"/>
          <w:szCs w:val="28"/>
          <w:u w:val="single"/>
        </w:rPr>
        <w:t xml:space="preserve"> M</w:t>
      </w:r>
      <w:r w:rsidR="00C36684" w:rsidRPr="00860FA6">
        <w:rPr>
          <w:b/>
          <w:bCs/>
          <w:sz w:val="28"/>
          <w:szCs w:val="28"/>
          <w:u w:val="single"/>
        </w:rPr>
        <w:t>ethods in psychology</w:t>
      </w:r>
    </w:p>
    <w:p w:rsidR="00860FA6" w:rsidRDefault="00C36684" w:rsidP="00860FA6">
      <w:pPr>
        <w:rPr>
          <w:sz w:val="28"/>
          <w:szCs w:val="28"/>
        </w:rPr>
      </w:pPr>
      <w:r w:rsidRPr="00860FA6">
        <w:rPr>
          <w:sz w:val="28"/>
          <w:szCs w:val="28"/>
        </w:rPr>
        <w:t xml:space="preserve">All methods in psychology are scientific because </w:t>
      </w:r>
      <w:r w:rsidR="00860FA6" w:rsidRPr="00860FA6">
        <w:rPr>
          <w:sz w:val="28"/>
          <w:szCs w:val="28"/>
        </w:rPr>
        <w:t>they</w:t>
      </w:r>
      <w:r w:rsidRPr="00860FA6">
        <w:rPr>
          <w:sz w:val="28"/>
          <w:szCs w:val="28"/>
        </w:rPr>
        <w:t xml:space="preserve"> seek to be……</w:t>
      </w:r>
      <w:r w:rsidR="00860FA6">
        <w:rPr>
          <w:sz w:val="28"/>
          <w:szCs w:val="28"/>
        </w:rPr>
        <w:t>.</w:t>
      </w:r>
    </w:p>
    <w:p w:rsidR="00860FA6" w:rsidRPr="00860FA6" w:rsidRDefault="00860FA6" w:rsidP="00860FA6">
      <w:pPr>
        <w:rPr>
          <w:sz w:val="28"/>
          <w:szCs w:val="28"/>
        </w:rPr>
      </w:pPr>
    </w:p>
    <w:p w:rsidR="00860FA6" w:rsidRDefault="00860FA6" w:rsidP="00860FA6">
      <w:pPr>
        <w:rPr>
          <w:sz w:val="28"/>
          <w:szCs w:val="28"/>
        </w:rPr>
      </w:pPr>
    </w:p>
    <w:p w:rsidR="00860FA6" w:rsidRPr="00860FA6" w:rsidRDefault="00860FA6" w:rsidP="00860FA6">
      <w:pPr>
        <w:rPr>
          <w:sz w:val="28"/>
          <w:szCs w:val="28"/>
        </w:rPr>
      </w:pPr>
    </w:p>
    <w:p w:rsidR="00C36684" w:rsidRPr="00860FA6" w:rsidRDefault="00C36684" w:rsidP="00860FA6">
      <w:pPr>
        <w:rPr>
          <w:b/>
          <w:bCs/>
          <w:sz w:val="28"/>
          <w:szCs w:val="28"/>
          <w:u w:val="single"/>
        </w:rPr>
      </w:pPr>
      <w:r w:rsidRPr="00860FA6">
        <w:rPr>
          <w:b/>
          <w:bCs/>
          <w:sz w:val="28"/>
          <w:szCs w:val="28"/>
          <w:u w:val="single"/>
        </w:rPr>
        <w:t>Ethics in psychology</w:t>
      </w:r>
    </w:p>
    <w:p w:rsidR="00C36684" w:rsidRPr="00860FA6" w:rsidRDefault="00C36684">
      <w:pPr>
        <w:rPr>
          <w:sz w:val="28"/>
          <w:szCs w:val="28"/>
        </w:rPr>
      </w:pPr>
      <w:r w:rsidRPr="00860FA6">
        <w:rPr>
          <w:sz w:val="28"/>
          <w:szCs w:val="28"/>
        </w:rPr>
        <w:t xml:space="preserve">What do </w:t>
      </w:r>
      <w:r w:rsidRPr="00860FA6">
        <w:rPr>
          <w:b/>
          <w:bCs/>
          <w:sz w:val="28"/>
          <w:szCs w:val="28"/>
        </w:rPr>
        <w:t>ethics</w:t>
      </w:r>
      <w:r w:rsidRPr="00860FA6">
        <w:rPr>
          <w:sz w:val="28"/>
          <w:szCs w:val="28"/>
        </w:rPr>
        <w:t xml:space="preserve"> in psychology refer to?</w:t>
      </w:r>
    </w:p>
    <w:p w:rsidR="00860FA6" w:rsidRDefault="00860FA6">
      <w:pPr>
        <w:rPr>
          <w:sz w:val="28"/>
          <w:szCs w:val="28"/>
        </w:rPr>
      </w:pPr>
    </w:p>
    <w:p w:rsidR="00860FA6" w:rsidRDefault="00860FA6">
      <w:pPr>
        <w:rPr>
          <w:sz w:val="28"/>
          <w:szCs w:val="28"/>
        </w:rPr>
      </w:pPr>
    </w:p>
    <w:p w:rsidR="00C36684" w:rsidRPr="00860FA6" w:rsidRDefault="00C36684">
      <w:pPr>
        <w:rPr>
          <w:b/>
          <w:bCs/>
          <w:sz w:val="28"/>
          <w:szCs w:val="28"/>
        </w:rPr>
      </w:pPr>
      <w:r w:rsidRPr="00860FA6">
        <w:rPr>
          <w:sz w:val="28"/>
          <w:szCs w:val="28"/>
        </w:rPr>
        <w:t xml:space="preserve">What is the role of the </w:t>
      </w:r>
      <w:proofErr w:type="gramStart"/>
      <w:r w:rsidRPr="00860FA6">
        <w:rPr>
          <w:b/>
          <w:bCs/>
          <w:sz w:val="28"/>
          <w:szCs w:val="28"/>
        </w:rPr>
        <w:t>BPS</w:t>
      </w:r>
      <w:proofErr w:type="gramEnd"/>
    </w:p>
    <w:p w:rsidR="00C36684" w:rsidRPr="00860FA6" w:rsidRDefault="00C36684">
      <w:pPr>
        <w:rPr>
          <w:sz w:val="28"/>
          <w:szCs w:val="28"/>
        </w:rPr>
      </w:pPr>
    </w:p>
    <w:p w:rsidR="00860FA6" w:rsidRDefault="00860FA6">
      <w:pPr>
        <w:rPr>
          <w:sz w:val="28"/>
          <w:szCs w:val="28"/>
        </w:rPr>
      </w:pPr>
    </w:p>
    <w:p w:rsidR="00860FA6" w:rsidRDefault="00860FA6">
      <w:pPr>
        <w:rPr>
          <w:sz w:val="28"/>
          <w:szCs w:val="28"/>
        </w:rPr>
      </w:pPr>
    </w:p>
    <w:p w:rsidR="00C36684" w:rsidRPr="00860FA6" w:rsidRDefault="00860FA6" w:rsidP="00860FA6">
      <w:pPr>
        <w:rPr>
          <w:b/>
          <w:bCs/>
          <w:sz w:val="28"/>
          <w:szCs w:val="28"/>
          <w:u w:val="single"/>
        </w:rPr>
      </w:pPr>
      <w:r>
        <w:rPr>
          <w:b/>
          <w:bCs/>
          <w:sz w:val="28"/>
          <w:szCs w:val="28"/>
          <w:u w:val="single"/>
        </w:rPr>
        <w:lastRenderedPageBreak/>
        <w:t xml:space="preserve">Approaches </w:t>
      </w:r>
      <w:r w:rsidR="00C36684" w:rsidRPr="00860FA6">
        <w:rPr>
          <w:i/>
          <w:iCs/>
          <w:sz w:val="28"/>
          <w:szCs w:val="28"/>
        </w:rPr>
        <w:t>(pages 10-11)</w:t>
      </w:r>
    </w:p>
    <w:p w:rsidR="00C36684" w:rsidRPr="00860FA6" w:rsidRDefault="00C36684">
      <w:pPr>
        <w:rPr>
          <w:sz w:val="28"/>
          <w:szCs w:val="28"/>
        </w:rPr>
      </w:pPr>
      <w:r w:rsidRPr="00860FA6">
        <w:rPr>
          <w:sz w:val="28"/>
          <w:szCs w:val="28"/>
        </w:rPr>
        <w:t xml:space="preserve">Summarise how each of the following approaches </w:t>
      </w:r>
      <w:r w:rsidR="00860FA6" w:rsidRPr="00860FA6">
        <w:rPr>
          <w:sz w:val="28"/>
          <w:szCs w:val="28"/>
        </w:rPr>
        <w:t>explains</w:t>
      </w:r>
      <w:r w:rsidRPr="00860FA6">
        <w:rPr>
          <w:sz w:val="28"/>
          <w:szCs w:val="28"/>
        </w:rPr>
        <w:t xml:space="preserve"> behaviour</w:t>
      </w:r>
    </w:p>
    <w:tbl>
      <w:tblPr>
        <w:tblStyle w:val="TableGrid"/>
        <w:tblW w:w="0" w:type="auto"/>
        <w:tblLook w:val="04A0" w:firstRow="1" w:lastRow="0" w:firstColumn="1" w:lastColumn="0" w:noHBand="0" w:noVBand="1"/>
      </w:tblPr>
      <w:tblGrid>
        <w:gridCol w:w="2972"/>
        <w:gridCol w:w="6044"/>
      </w:tblGrid>
      <w:tr w:rsidR="00C36684" w:rsidRPr="00860FA6" w:rsidTr="00860FA6">
        <w:tc>
          <w:tcPr>
            <w:tcW w:w="2972" w:type="dxa"/>
          </w:tcPr>
          <w:p w:rsidR="00C36684" w:rsidRDefault="00C36684">
            <w:pPr>
              <w:rPr>
                <w:sz w:val="28"/>
                <w:szCs w:val="28"/>
              </w:rPr>
            </w:pPr>
            <w:r w:rsidRPr="00860FA6">
              <w:rPr>
                <w:sz w:val="28"/>
                <w:szCs w:val="28"/>
              </w:rPr>
              <w:t>Biological approach</w:t>
            </w:r>
          </w:p>
          <w:p w:rsidR="00860FA6" w:rsidRDefault="00860FA6">
            <w:pPr>
              <w:rPr>
                <w:sz w:val="28"/>
                <w:szCs w:val="28"/>
              </w:rPr>
            </w:pPr>
          </w:p>
          <w:p w:rsidR="00860FA6" w:rsidRDefault="00860FA6">
            <w:pPr>
              <w:rPr>
                <w:sz w:val="28"/>
                <w:szCs w:val="28"/>
              </w:rPr>
            </w:pPr>
          </w:p>
          <w:p w:rsidR="00860FA6" w:rsidRPr="00860FA6" w:rsidRDefault="00860FA6">
            <w:pPr>
              <w:rPr>
                <w:sz w:val="28"/>
                <w:szCs w:val="28"/>
              </w:rPr>
            </w:pPr>
            <w:bookmarkStart w:id="0" w:name="_GoBack"/>
            <w:bookmarkEnd w:id="0"/>
          </w:p>
        </w:tc>
        <w:tc>
          <w:tcPr>
            <w:tcW w:w="6044" w:type="dxa"/>
          </w:tcPr>
          <w:p w:rsidR="00C36684" w:rsidRPr="00860FA6" w:rsidRDefault="00C36684">
            <w:pPr>
              <w:rPr>
                <w:sz w:val="28"/>
                <w:szCs w:val="28"/>
              </w:rPr>
            </w:pPr>
          </w:p>
        </w:tc>
      </w:tr>
      <w:tr w:rsidR="00C36684" w:rsidRPr="00860FA6" w:rsidTr="00860FA6">
        <w:tc>
          <w:tcPr>
            <w:tcW w:w="2972" w:type="dxa"/>
          </w:tcPr>
          <w:p w:rsidR="00C36684" w:rsidRDefault="00C36684">
            <w:pPr>
              <w:rPr>
                <w:sz w:val="28"/>
                <w:szCs w:val="28"/>
              </w:rPr>
            </w:pPr>
            <w:r w:rsidRPr="00860FA6">
              <w:rPr>
                <w:sz w:val="28"/>
                <w:szCs w:val="28"/>
              </w:rPr>
              <w:t>Behaviourist approach</w:t>
            </w:r>
          </w:p>
          <w:p w:rsidR="00860FA6" w:rsidRDefault="00860FA6">
            <w:pPr>
              <w:rPr>
                <w:sz w:val="28"/>
                <w:szCs w:val="28"/>
              </w:rPr>
            </w:pPr>
          </w:p>
          <w:p w:rsidR="00860FA6" w:rsidRDefault="00860FA6">
            <w:pPr>
              <w:rPr>
                <w:sz w:val="28"/>
                <w:szCs w:val="28"/>
              </w:rPr>
            </w:pPr>
          </w:p>
          <w:p w:rsidR="00860FA6" w:rsidRPr="00860FA6" w:rsidRDefault="00860FA6">
            <w:pPr>
              <w:rPr>
                <w:sz w:val="28"/>
                <w:szCs w:val="28"/>
              </w:rPr>
            </w:pPr>
          </w:p>
        </w:tc>
        <w:tc>
          <w:tcPr>
            <w:tcW w:w="6044" w:type="dxa"/>
          </w:tcPr>
          <w:p w:rsidR="00C36684" w:rsidRPr="00860FA6" w:rsidRDefault="00C36684">
            <w:pPr>
              <w:rPr>
                <w:sz w:val="28"/>
                <w:szCs w:val="28"/>
              </w:rPr>
            </w:pPr>
          </w:p>
        </w:tc>
      </w:tr>
      <w:tr w:rsidR="00C36684" w:rsidRPr="00860FA6" w:rsidTr="00860FA6">
        <w:tc>
          <w:tcPr>
            <w:tcW w:w="2972" w:type="dxa"/>
          </w:tcPr>
          <w:p w:rsidR="00C36684" w:rsidRDefault="00C36684">
            <w:pPr>
              <w:rPr>
                <w:sz w:val="28"/>
                <w:szCs w:val="28"/>
              </w:rPr>
            </w:pPr>
            <w:r w:rsidRPr="00860FA6">
              <w:rPr>
                <w:sz w:val="28"/>
                <w:szCs w:val="28"/>
              </w:rPr>
              <w:t>Cognitive approach</w:t>
            </w:r>
          </w:p>
          <w:p w:rsidR="00860FA6" w:rsidRDefault="00860FA6">
            <w:pPr>
              <w:rPr>
                <w:sz w:val="28"/>
                <w:szCs w:val="28"/>
              </w:rPr>
            </w:pPr>
          </w:p>
          <w:p w:rsidR="00860FA6" w:rsidRDefault="00860FA6">
            <w:pPr>
              <w:rPr>
                <w:sz w:val="28"/>
                <w:szCs w:val="28"/>
              </w:rPr>
            </w:pPr>
          </w:p>
          <w:p w:rsidR="00860FA6" w:rsidRPr="00860FA6" w:rsidRDefault="00860FA6">
            <w:pPr>
              <w:rPr>
                <w:sz w:val="28"/>
                <w:szCs w:val="28"/>
              </w:rPr>
            </w:pPr>
          </w:p>
        </w:tc>
        <w:tc>
          <w:tcPr>
            <w:tcW w:w="6044" w:type="dxa"/>
          </w:tcPr>
          <w:p w:rsidR="00C36684" w:rsidRPr="00860FA6" w:rsidRDefault="00C36684">
            <w:pPr>
              <w:rPr>
                <w:sz w:val="28"/>
                <w:szCs w:val="28"/>
              </w:rPr>
            </w:pPr>
          </w:p>
        </w:tc>
      </w:tr>
      <w:tr w:rsidR="00C36684" w:rsidRPr="00860FA6" w:rsidTr="00860FA6">
        <w:tc>
          <w:tcPr>
            <w:tcW w:w="2972" w:type="dxa"/>
          </w:tcPr>
          <w:p w:rsidR="00C36684" w:rsidRDefault="00C36684">
            <w:pPr>
              <w:rPr>
                <w:sz w:val="28"/>
                <w:szCs w:val="28"/>
              </w:rPr>
            </w:pPr>
            <w:r w:rsidRPr="00860FA6">
              <w:rPr>
                <w:sz w:val="28"/>
                <w:szCs w:val="28"/>
              </w:rPr>
              <w:t>Psychodynamic approach</w:t>
            </w:r>
          </w:p>
          <w:p w:rsidR="00860FA6" w:rsidRDefault="00860FA6">
            <w:pPr>
              <w:rPr>
                <w:sz w:val="28"/>
                <w:szCs w:val="28"/>
              </w:rPr>
            </w:pPr>
          </w:p>
          <w:p w:rsidR="00860FA6" w:rsidRDefault="00860FA6">
            <w:pPr>
              <w:rPr>
                <w:sz w:val="28"/>
                <w:szCs w:val="28"/>
              </w:rPr>
            </w:pPr>
          </w:p>
          <w:p w:rsidR="00860FA6" w:rsidRPr="00860FA6" w:rsidRDefault="00860FA6">
            <w:pPr>
              <w:rPr>
                <w:sz w:val="28"/>
                <w:szCs w:val="28"/>
              </w:rPr>
            </w:pPr>
          </w:p>
        </w:tc>
        <w:tc>
          <w:tcPr>
            <w:tcW w:w="6044" w:type="dxa"/>
          </w:tcPr>
          <w:p w:rsidR="00C36684" w:rsidRPr="00860FA6" w:rsidRDefault="00C36684">
            <w:pPr>
              <w:rPr>
                <w:sz w:val="28"/>
                <w:szCs w:val="28"/>
              </w:rPr>
            </w:pPr>
          </w:p>
        </w:tc>
      </w:tr>
      <w:tr w:rsidR="00C36684" w:rsidRPr="00860FA6" w:rsidTr="00860FA6">
        <w:tc>
          <w:tcPr>
            <w:tcW w:w="2972" w:type="dxa"/>
          </w:tcPr>
          <w:p w:rsidR="00C36684" w:rsidRDefault="00860FA6">
            <w:pPr>
              <w:rPr>
                <w:sz w:val="28"/>
                <w:szCs w:val="28"/>
              </w:rPr>
            </w:pPr>
            <w:r w:rsidRPr="00860FA6">
              <w:rPr>
                <w:sz w:val="28"/>
                <w:szCs w:val="28"/>
              </w:rPr>
              <w:t>Humanistic</w:t>
            </w:r>
            <w:r w:rsidR="00C36684" w:rsidRPr="00860FA6">
              <w:rPr>
                <w:sz w:val="28"/>
                <w:szCs w:val="28"/>
              </w:rPr>
              <w:t xml:space="preserve"> approach</w:t>
            </w:r>
          </w:p>
          <w:p w:rsidR="00860FA6" w:rsidRDefault="00860FA6">
            <w:pPr>
              <w:rPr>
                <w:sz w:val="28"/>
                <w:szCs w:val="28"/>
              </w:rPr>
            </w:pPr>
          </w:p>
          <w:p w:rsidR="00860FA6" w:rsidRDefault="00860FA6">
            <w:pPr>
              <w:rPr>
                <w:sz w:val="28"/>
                <w:szCs w:val="28"/>
              </w:rPr>
            </w:pPr>
          </w:p>
          <w:p w:rsidR="00860FA6" w:rsidRPr="00860FA6" w:rsidRDefault="00860FA6">
            <w:pPr>
              <w:rPr>
                <w:sz w:val="28"/>
                <w:szCs w:val="28"/>
              </w:rPr>
            </w:pPr>
          </w:p>
        </w:tc>
        <w:tc>
          <w:tcPr>
            <w:tcW w:w="6044" w:type="dxa"/>
          </w:tcPr>
          <w:p w:rsidR="00C36684" w:rsidRPr="00860FA6" w:rsidRDefault="00C36684">
            <w:pPr>
              <w:rPr>
                <w:sz w:val="28"/>
                <w:szCs w:val="28"/>
              </w:rPr>
            </w:pPr>
          </w:p>
        </w:tc>
      </w:tr>
    </w:tbl>
    <w:p w:rsidR="00C36684" w:rsidRDefault="00C36684"/>
    <w:p w:rsidR="00C36684" w:rsidRDefault="00C36684"/>
    <w:sectPr w:rsidR="00C36684" w:rsidSect="00860FA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E37F6"/>
    <w:multiLevelType w:val="hybridMultilevel"/>
    <w:tmpl w:val="516E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52C14"/>
    <w:multiLevelType w:val="hybridMultilevel"/>
    <w:tmpl w:val="6DC47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29B"/>
    <w:multiLevelType w:val="hybridMultilevel"/>
    <w:tmpl w:val="4E9AD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27B7B"/>
    <w:multiLevelType w:val="hybridMultilevel"/>
    <w:tmpl w:val="D732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33"/>
    <w:rsid w:val="001F0733"/>
    <w:rsid w:val="004C45EA"/>
    <w:rsid w:val="005511F9"/>
    <w:rsid w:val="00860FA6"/>
    <w:rsid w:val="00983A3E"/>
    <w:rsid w:val="00C36684"/>
    <w:rsid w:val="00E333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36CF"/>
  <w15:chartTrackingRefBased/>
  <w15:docId w15:val="{0958BDC3-37BE-4316-BA45-1143E77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33"/>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733"/>
    <w:rPr>
      <w:color w:val="0563C1" w:themeColor="hyperlink"/>
      <w:u w:val="single"/>
    </w:rPr>
  </w:style>
  <w:style w:type="table" w:styleId="TableGrid">
    <w:name w:val="Table Grid"/>
    <w:basedOn w:val="TableNormal"/>
    <w:uiPriority w:val="39"/>
    <w:rsid w:val="00C3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eisel@jcoss.barn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yers@jcoss.barnet.sch.uk" TargetMode="External"/><Relationship Id="rId5" Type="http://schemas.openxmlformats.org/officeDocument/2006/relationships/hyperlink" Target="mailto:pdarel@jcoss.barnet.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Dar-el</dc:creator>
  <cp:keywords/>
  <dc:description/>
  <cp:lastModifiedBy>Phillipa Dar-el</cp:lastModifiedBy>
  <cp:revision>2</cp:revision>
  <dcterms:created xsi:type="dcterms:W3CDTF">2021-06-10T11:23:00Z</dcterms:created>
  <dcterms:modified xsi:type="dcterms:W3CDTF">2021-06-10T13:35:00Z</dcterms:modified>
</cp:coreProperties>
</file>